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7E634" w14:textId="647061D1" w:rsidR="00532466" w:rsidRPr="00382587" w:rsidRDefault="00382587" w:rsidP="00B349A9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temelju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član</w:t>
      </w:r>
      <w:r w:rsidR="006B08E1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ka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>35.</w:t>
      </w:r>
      <w:r w:rsidR="006B08E1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i </w:t>
      </w:r>
      <w:r>
        <w:rPr>
          <w:rFonts w:ascii="Arial" w:eastAsia="Times New Roman" w:hAnsi="Arial" w:cs="Arial"/>
          <w:sz w:val="24"/>
          <w:szCs w:val="24"/>
          <w:lang w:eastAsia="hr-HR"/>
        </w:rPr>
        <w:t>53.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</w:t>
      </w:r>
      <w:r>
        <w:rPr>
          <w:rFonts w:ascii="Arial" w:eastAsia="Times New Roman" w:hAnsi="Arial" w:cs="Arial"/>
          <w:sz w:val="24"/>
          <w:szCs w:val="24"/>
          <w:lang w:eastAsia="hr-HR"/>
        </w:rPr>
        <w:t>ni glasnik Grada Ivanić-Grada, broj 01/21</w:t>
      </w:r>
      <w:r w:rsidR="00362114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član</w:t>
      </w:r>
      <w:r w:rsidR="006B08E1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ka</w:t>
      </w:r>
      <w:r w:rsidR="006B08E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19. i 25.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Poslovnika Gradskog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Grada Ivanić-Grada, </w:t>
      </w:r>
      <w:r>
        <w:rPr>
          <w:rFonts w:ascii="Arial" w:eastAsia="Times New Roman" w:hAnsi="Arial" w:cs="Arial"/>
          <w:sz w:val="24"/>
          <w:szCs w:val="24"/>
          <w:lang w:eastAsia="hr-HR"/>
        </w:rPr>
        <w:t>broj 02/21</w:t>
      </w:r>
      <w:r w:rsidR="00362114">
        <w:rPr>
          <w:rFonts w:ascii="Arial" w:eastAsia="Times New Roman" w:hAnsi="Arial" w:cs="Arial"/>
          <w:sz w:val="24"/>
          <w:szCs w:val="24"/>
          <w:lang w:eastAsia="hr-HR"/>
        </w:rPr>
        <w:t>, 10/23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349A9" w:rsidRPr="00382587">
        <w:rPr>
          <w:rFonts w:ascii="Arial" w:hAnsi="Arial" w:cs="Arial"/>
          <w:sz w:val="24"/>
          <w:szCs w:val="24"/>
        </w:rPr>
        <w:t>te članka</w:t>
      </w:r>
      <w:r w:rsidR="006B08E1">
        <w:rPr>
          <w:rFonts w:ascii="Arial" w:hAnsi="Arial" w:cs="Arial"/>
          <w:sz w:val="24"/>
          <w:szCs w:val="24"/>
        </w:rPr>
        <w:t xml:space="preserve"> </w:t>
      </w:r>
      <w:r w:rsidR="00B349A9" w:rsidRPr="00382587">
        <w:rPr>
          <w:rFonts w:ascii="Arial" w:hAnsi="Arial" w:cs="Arial"/>
          <w:sz w:val="24"/>
          <w:szCs w:val="24"/>
        </w:rPr>
        <w:t>3.</w:t>
      </w:r>
      <w:r w:rsidR="006B08E1">
        <w:rPr>
          <w:rFonts w:ascii="Arial" w:hAnsi="Arial" w:cs="Arial"/>
          <w:sz w:val="24"/>
          <w:szCs w:val="24"/>
        </w:rPr>
        <w:t xml:space="preserve"> </w:t>
      </w:r>
      <w:r w:rsidR="00B349A9" w:rsidRPr="00382587">
        <w:rPr>
          <w:rFonts w:ascii="Arial" w:hAnsi="Arial" w:cs="Arial"/>
          <w:sz w:val="24"/>
          <w:szCs w:val="24"/>
        </w:rPr>
        <w:t>Odluke o osnivanju Povjerenstva za zaštitu okoliša (Službeni glasnik</w:t>
      </w:r>
      <w:r>
        <w:rPr>
          <w:rFonts w:ascii="Arial" w:hAnsi="Arial" w:cs="Arial"/>
          <w:sz w:val="24"/>
          <w:szCs w:val="24"/>
        </w:rPr>
        <w:t xml:space="preserve"> Grada Ivanić-Grada, </w:t>
      </w:r>
      <w:r w:rsidR="00B349A9" w:rsidRPr="00382587">
        <w:rPr>
          <w:rFonts w:ascii="Arial" w:hAnsi="Arial" w:cs="Arial"/>
          <w:sz w:val="24"/>
          <w:szCs w:val="24"/>
        </w:rPr>
        <w:t>broj 07/03</w:t>
      </w:r>
      <w:r w:rsidR="006B08E1">
        <w:rPr>
          <w:rFonts w:ascii="Arial" w:hAnsi="Arial" w:cs="Arial"/>
          <w:sz w:val="24"/>
          <w:szCs w:val="24"/>
        </w:rPr>
        <w:t xml:space="preserve">, </w:t>
      </w:r>
      <w:r w:rsidR="00B349A9" w:rsidRPr="00382587">
        <w:rPr>
          <w:rFonts w:ascii="Arial" w:hAnsi="Arial" w:cs="Arial"/>
          <w:sz w:val="24"/>
          <w:szCs w:val="24"/>
        </w:rPr>
        <w:t>01/10)</w:t>
      </w:r>
      <w:r>
        <w:rPr>
          <w:rFonts w:ascii="Arial" w:hAnsi="Arial" w:cs="Arial"/>
          <w:sz w:val="24"/>
          <w:szCs w:val="24"/>
        </w:rPr>
        <w:t xml:space="preserve">, </w:t>
      </w:r>
      <w:r w:rsidR="00532466" w:rsidRPr="00382587">
        <w:rPr>
          <w:rFonts w:ascii="Arial" w:hAnsi="Arial" w:cs="Arial"/>
          <w:sz w:val="24"/>
          <w:szCs w:val="24"/>
        </w:rPr>
        <w:t xml:space="preserve">Gradsko vijeće </w:t>
      </w:r>
      <w:r w:rsidR="00D94571" w:rsidRPr="00382587">
        <w:rPr>
          <w:rFonts w:ascii="Arial" w:hAnsi="Arial" w:cs="Arial"/>
          <w:sz w:val="24"/>
          <w:szCs w:val="24"/>
        </w:rPr>
        <w:t>Grada Ivanić-Grada na svojoj</w:t>
      </w:r>
      <w:r>
        <w:rPr>
          <w:rFonts w:ascii="Arial" w:hAnsi="Arial" w:cs="Arial"/>
          <w:sz w:val="24"/>
          <w:szCs w:val="24"/>
        </w:rPr>
        <w:t xml:space="preserve"> __. </w:t>
      </w:r>
      <w:r w:rsidR="006B08E1">
        <w:rPr>
          <w:rFonts w:ascii="Arial" w:hAnsi="Arial" w:cs="Arial"/>
          <w:sz w:val="24"/>
          <w:szCs w:val="24"/>
        </w:rPr>
        <w:t>s</w:t>
      </w:r>
      <w:r w:rsidR="00D94571" w:rsidRPr="00382587">
        <w:rPr>
          <w:rFonts w:ascii="Arial" w:hAnsi="Arial" w:cs="Arial"/>
          <w:sz w:val="24"/>
          <w:szCs w:val="24"/>
        </w:rPr>
        <w:t>jednici</w:t>
      </w:r>
      <w:r w:rsidR="006B08E1">
        <w:rPr>
          <w:rFonts w:ascii="Arial" w:hAnsi="Arial" w:cs="Arial"/>
          <w:sz w:val="24"/>
          <w:szCs w:val="24"/>
        </w:rPr>
        <w:t xml:space="preserve">, </w:t>
      </w:r>
      <w:r w:rsidR="00D94571" w:rsidRPr="00382587">
        <w:rPr>
          <w:rFonts w:ascii="Arial" w:hAnsi="Arial" w:cs="Arial"/>
          <w:sz w:val="24"/>
          <w:szCs w:val="24"/>
        </w:rPr>
        <w:t>održanoj dana</w:t>
      </w:r>
      <w:r>
        <w:rPr>
          <w:rFonts w:ascii="Arial" w:hAnsi="Arial" w:cs="Arial"/>
          <w:sz w:val="24"/>
          <w:szCs w:val="24"/>
        </w:rPr>
        <w:t xml:space="preserve"> ____________ </w:t>
      </w:r>
      <w:r w:rsidR="00532466" w:rsidRPr="00382587">
        <w:rPr>
          <w:rFonts w:ascii="Arial" w:hAnsi="Arial" w:cs="Arial"/>
          <w:sz w:val="24"/>
          <w:szCs w:val="24"/>
        </w:rPr>
        <w:t>20</w:t>
      </w:r>
      <w:r w:rsidR="00A710CF" w:rsidRPr="00382587">
        <w:rPr>
          <w:rFonts w:ascii="Arial" w:hAnsi="Arial" w:cs="Arial"/>
          <w:sz w:val="24"/>
          <w:szCs w:val="24"/>
        </w:rPr>
        <w:t>2</w:t>
      </w:r>
      <w:r w:rsidR="00362114">
        <w:rPr>
          <w:rFonts w:ascii="Arial" w:hAnsi="Arial" w:cs="Arial"/>
          <w:sz w:val="24"/>
          <w:szCs w:val="24"/>
        </w:rPr>
        <w:t>5</w:t>
      </w:r>
      <w:r w:rsidR="00532466" w:rsidRPr="00382587">
        <w:rPr>
          <w:rFonts w:ascii="Arial" w:hAnsi="Arial" w:cs="Arial"/>
          <w:sz w:val="24"/>
          <w:szCs w:val="24"/>
        </w:rPr>
        <w:t>. godine</w:t>
      </w:r>
      <w:r w:rsidR="006B08E1">
        <w:rPr>
          <w:rFonts w:ascii="Arial" w:hAnsi="Arial" w:cs="Arial"/>
          <w:sz w:val="24"/>
          <w:szCs w:val="24"/>
        </w:rPr>
        <w:t xml:space="preserve">, </w:t>
      </w:r>
      <w:r w:rsidR="00532466" w:rsidRPr="00382587">
        <w:rPr>
          <w:rFonts w:ascii="Arial" w:hAnsi="Arial" w:cs="Arial"/>
          <w:sz w:val="24"/>
          <w:szCs w:val="24"/>
        </w:rPr>
        <w:t>donijelo je sljedeću</w:t>
      </w:r>
    </w:p>
    <w:p w14:paraId="6E574A8E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D4188F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14:paraId="54BED9E0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14:paraId="38B93B7F" w14:textId="77777777" w:rsidR="00B349A9" w:rsidRPr="00382587" w:rsidRDefault="00532466" w:rsidP="00532466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izboru p</w:t>
      </w:r>
      <w:r w:rsidRPr="00382587">
        <w:rPr>
          <w:rFonts w:ascii="Arial" w:eastAsia="Times New Roman" w:hAnsi="Arial" w:cs="Arial"/>
          <w:b/>
          <w:bCs/>
          <w:spacing w:val="-4"/>
          <w:sz w:val="24"/>
          <w:szCs w:val="24"/>
          <w:lang w:eastAsia="hr-HR"/>
        </w:rPr>
        <w:t>r</w:t>
      </w:r>
      <w:r w:rsidRPr="0038258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edsjednika i članova </w:t>
      </w:r>
    </w:p>
    <w:p w14:paraId="352C37CD" w14:textId="77777777" w:rsidR="00532466" w:rsidRPr="00382587" w:rsidRDefault="00B349A9" w:rsidP="00532466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Povjerenstva za zaštitu okoliša</w:t>
      </w:r>
    </w:p>
    <w:p w14:paraId="7C6583F1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83B7E6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32DC6E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23473D8" w14:textId="77777777" w:rsidR="00382587" w:rsidRDefault="00382587" w:rsidP="00B349A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3F34B0" w14:textId="4E976CC4" w:rsidR="00532466" w:rsidRPr="00382587" w:rsidRDefault="00532466" w:rsidP="00B349A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="00B349A9" w:rsidRPr="00382587">
        <w:rPr>
          <w:rFonts w:ascii="Arial" w:eastAsia="Times New Roman" w:hAnsi="Arial" w:cs="Arial"/>
          <w:bCs/>
          <w:sz w:val="24"/>
          <w:szCs w:val="24"/>
          <w:lang w:eastAsia="hr-HR"/>
        </w:rPr>
        <w:t>Povjerenstvo za zaštitu okoliša</w:t>
      </w:r>
      <w:r w:rsidR="00B349A9" w:rsidRPr="0038258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>biraju se:</w:t>
      </w:r>
    </w:p>
    <w:p w14:paraId="0ED51DC8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E42CF8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14:paraId="6C9DD91E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9F487C" w14:textId="5C6C8C3D" w:rsidR="00532466" w:rsidRPr="00382587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>1.</w:t>
      </w:r>
      <w:r w:rsidR="00B349A9" w:rsidRPr="0038258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710CF" w:rsidRPr="00382587">
        <w:rPr>
          <w:rFonts w:ascii="Arial" w:eastAsia="Times New Roman" w:hAnsi="Arial" w:cs="Arial"/>
          <w:sz w:val="24"/>
          <w:szCs w:val="24"/>
          <w:lang w:eastAsia="hr-HR"/>
        </w:rPr>
        <w:t>Ivor Vajzović</w:t>
      </w:r>
    </w:p>
    <w:p w14:paraId="3FACAF2A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14:paraId="5EC8AA4F" w14:textId="027B4AAD" w:rsidR="00532466" w:rsidRPr="00382587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>2.</w:t>
      </w:r>
      <w:r w:rsidR="00B349A9" w:rsidRPr="0038258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62114">
        <w:rPr>
          <w:rFonts w:ascii="Arial" w:eastAsia="Times New Roman" w:hAnsi="Arial" w:cs="Arial"/>
          <w:sz w:val="24"/>
          <w:szCs w:val="24"/>
          <w:lang w:eastAsia="hr-HR"/>
        </w:rPr>
        <w:t>Lovorko Matković</w:t>
      </w:r>
    </w:p>
    <w:p w14:paraId="533A808D" w14:textId="5E191091" w:rsidR="00532466" w:rsidRPr="00382587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>3.</w:t>
      </w:r>
      <w:r w:rsidR="00B349A9" w:rsidRPr="0038258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62114">
        <w:rPr>
          <w:rFonts w:ascii="Arial" w:eastAsia="Times New Roman" w:hAnsi="Arial" w:cs="Arial"/>
          <w:sz w:val="24"/>
          <w:szCs w:val="24"/>
          <w:lang w:eastAsia="hr-HR"/>
        </w:rPr>
        <w:t>Goran Tudović</w:t>
      </w:r>
    </w:p>
    <w:p w14:paraId="066271A0" w14:textId="7F6AB6AE" w:rsidR="00532466" w:rsidRPr="00382587" w:rsidRDefault="00B349A9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 xml:space="preserve">4. </w:t>
      </w:r>
      <w:r w:rsidR="00362114">
        <w:rPr>
          <w:rFonts w:ascii="Arial" w:eastAsia="Times New Roman" w:hAnsi="Arial" w:cs="Arial"/>
          <w:sz w:val="24"/>
          <w:szCs w:val="24"/>
          <w:lang w:eastAsia="hr-HR"/>
        </w:rPr>
        <w:t>Marta Žižek</w:t>
      </w:r>
    </w:p>
    <w:p w14:paraId="09ADB6C8" w14:textId="25B25F0C" w:rsidR="00532466" w:rsidRPr="00382587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>5.</w:t>
      </w:r>
      <w:r w:rsidR="00B349A9" w:rsidRPr="0038258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62114">
        <w:rPr>
          <w:rFonts w:ascii="Arial" w:eastAsia="Times New Roman" w:hAnsi="Arial" w:cs="Arial"/>
          <w:sz w:val="24"/>
          <w:szCs w:val="24"/>
          <w:lang w:eastAsia="hr-HR"/>
        </w:rPr>
        <w:t xml:space="preserve">Katarina Ciganović. </w:t>
      </w:r>
      <w:r w:rsidR="00A710CF" w:rsidRPr="0038258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6849DE36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right="227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DEA95C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143645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B72B4AF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11D3C6" w14:textId="1975ADD1" w:rsidR="00382587" w:rsidRDefault="00382587" w:rsidP="00382587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</w:t>
      </w:r>
      <w:r>
        <w:rPr>
          <w:rFonts w:ascii="Arial" w:eastAsia="Times New Roman" w:hAnsi="Arial" w:cs="Arial"/>
          <w:sz w:val="24"/>
          <w:szCs w:val="24"/>
          <w:lang w:eastAsia="hr-HR"/>
        </w:rPr>
        <w:t>ka stupa na snagu prvog</w:t>
      </w:r>
      <w:r w:rsidR="006B08E1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588D834C" w14:textId="77777777" w:rsidR="00532466" w:rsidRPr="00382587" w:rsidRDefault="00532466" w:rsidP="00382587">
      <w:pPr>
        <w:widowControl w:val="0"/>
        <w:autoSpaceDE w:val="0"/>
        <w:autoSpaceDN w:val="0"/>
        <w:adjustRightInd w:val="0"/>
        <w:spacing w:after="0" w:line="250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F2DF2A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681EF5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4786887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A4F06D7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4C6536D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577B56F6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C3F775" w14:textId="77777777" w:rsidR="00532466" w:rsidRPr="00382587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DDC7A3" w14:textId="77777777" w:rsidR="006B08E1" w:rsidRDefault="006B08E1" w:rsidP="00D94571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32D3B7" w14:textId="1E2EF0EF" w:rsidR="00D94571" w:rsidRPr="00382587" w:rsidRDefault="00D94571" w:rsidP="00D94571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 xml:space="preserve">KLASA:       </w:t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</w:t>
      </w:r>
      <w:r w:rsidR="00A710CF" w:rsidRPr="0038258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</w:t>
      </w:r>
      <w:r w:rsidR="00382587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18F10F31" w14:textId="05345806" w:rsidR="00D94571" w:rsidRPr="00382587" w:rsidRDefault="00D94571" w:rsidP="00D94571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 xml:space="preserve">URBROJ:    </w:t>
      </w:r>
    </w:p>
    <w:p w14:paraId="72E07A01" w14:textId="60FE03DC" w:rsidR="00D94571" w:rsidRPr="00382587" w:rsidRDefault="00D94571" w:rsidP="00D94571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382587">
        <w:rPr>
          <w:rFonts w:ascii="Arial" w:eastAsia="Times New Roman" w:hAnsi="Arial" w:cs="Arial"/>
          <w:sz w:val="24"/>
          <w:szCs w:val="24"/>
          <w:lang w:eastAsia="hr-HR"/>
        </w:rPr>
        <w:t xml:space="preserve"> ______________ 202</w:t>
      </w:r>
      <w:r w:rsidR="00362114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382587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382587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28B562D7" w14:textId="77777777" w:rsidR="00AE0FB4" w:rsidRPr="00382587" w:rsidRDefault="00AE0FB4">
      <w:pPr>
        <w:rPr>
          <w:sz w:val="24"/>
          <w:szCs w:val="24"/>
        </w:rPr>
      </w:pPr>
    </w:p>
    <w:sectPr w:rsidR="00AE0FB4" w:rsidRPr="00382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B4"/>
    <w:rsid w:val="000E30BE"/>
    <w:rsid w:val="002D1DF5"/>
    <w:rsid w:val="00362114"/>
    <w:rsid w:val="00382587"/>
    <w:rsid w:val="00532466"/>
    <w:rsid w:val="006B08E1"/>
    <w:rsid w:val="00A710CF"/>
    <w:rsid w:val="00AE0FB4"/>
    <w:rsid w:val="00B349A9"/>
    <w:rsid w:val="00C93DB4"/>
    <w:rsid w:val="00CA06AC"/>
    <w:rsid w:val="00D94571"/>
    <w:rsid w:val="00EF591A"/>
    <w:rsid w:val="00F3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2F4D"/>
  <w15:docId w15:val="{E8E5BC80-5CF8-4C81-B382-8C706E90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82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3</cp:revision>
  <dcterms:created xsi:type="dcterms:W3CDTF">2025-07-02T13:29:00Z</dcterms:created>
  <dcterms:modified xsi:type="dcterms:W3CDTF">2025-07-03T13:30:00Z</dcterms:modified>
</cp:coreProperties>
</file>